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1AC67" w14:textId="77777777" w:rsidR="0057793C" w:rsidRPr="0057793C" w:rsidRDefault="0057793C" w:rsidP="0057793C">
      <w:pPr>
        <w:spacing w:before="225" w:after="225" w:line="240" w:lineRule="auto"/>
        <w:outlineLvl w:val="0"/>
        <w:rPr>
          <w:rFonts w:ascii="Helvetica" w:eastAsia="Times New Roman" w:hAnsi="Helvetica" w:cs="Helvetica"/>
          <w:color w:val="666666"/>
          <w:kern w:val="36"/>
          <w:sz w:val="60"/>
          <w:szCs w:val="60"/>
        </w:rPr>
      </w:pPr>
      <w:r w:rsidRPr="0057793C">
        <w:rPr>
          <w:rFonts w:ascii="Helvetica" w:eastAsia="Times New Roman" w:hAnsi="Helvetica" w:cs="Helvetica"/>
          <w:color w:val="666666"/>
          <w:kern w:val="36"/>
          <w:sz w:val="60"/>
          <w:szCs w:val="60"/>
        </w:rPr>
        <w:t>Microsoft Teams Meetings in Canvas</w:t>
      </w:r>
    </w:p>
    <w:p w14:paraId="00FFE4A8"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t>View Microsoft Teams Meetings</w:t>
      </w:r>
    </w:p>
    <w:p w14:paraId="73F3B075"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66C577E2" w14:textId="0F5C3959" w:rsidR="0057793C" w:rsidRPr="0057793C" w:rsidRDefault="0057793C" w:rsidP="0057793C">
      <w:pPr>
        <w:spacing w:before="180" w:after="180" w:line="240" w:lineRule="auto"/>
        <w:rPr>
          <w:rFonts w:ascii="Helvetica" w:eastAsia="Times New Roman" w:hAnsi="Helvetica" w:cs="Helvetica"/>
          <w:color w:val="2D3B45"/>
          <w:sz w:val="24"/>
          <w:szCs w:val="24"/>
        </w:rPr>
      </w:pPr>
    </w:p>
    <w:p w14:paraId="4094F663"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2DBD1346"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When the Microsoft Teams Meetings for Canvas key is turned on for an account, the Microsoft Teams Meetings LTI will be enabled in the Rich Content Editor in several areas within Canvas. Supported feature areas include Assignments, Discussions, Pages, Classic Quizzes, and the Calendar. Students may also be able to use this tool in the Rich Content Editor within a group. </w:t>
      </w:r>
    </w:p>
    <w:p w14:paraId="49994011"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173BABA3"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open Microsoft Teams Meetings, click the </w:t>
      </w:r>
      <w:r w:rsidRPr="0057793C">
        <w:rPr>
          <w:rFonts w:ascii="Helvetica" w:eastAsia="Times New Roman" w:hAnsi="Helvetica" w:cs="Helvetica"/>
          <w:b/>
          <w:bCs/>
          <w:color w:val="2D3B45"/>
          <w:sz w:val="24"/>
          <w:szCs w:val="24"/>
        </w:rPr>
        <w:t>Microsoft Teams Meetings</w:t>
      </w:r>
      <w:r w:rsidRPr="0057793C">
        <w:rPr>
          <w:rFonts w:ascii="Helvetica" w:eastAsia="Times New Roman" w:hAnsi="Helvetica" w:cs="Helvetica"/>
          <w:color w:val="2D3B45"/>
          <w:sz w:val="24"/>
          <w:szCs w:val="24"/>
        </w:rPr>
        <w:t> icon.</w:t>
      </w:r>
    </w:p>
    <w:p w14:paraId="67344F6C"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5CD7DFD0"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b/>
          <w:bCs/>
          <w:color w:val="2D3B45"/>
          <w:sz w:val="24"/>
          <w:szCs w:val="24"/>
        </w:rPr>
        <w:t>Notes:</w:t>
      </w:r>
    </w:p>
    <w:p w14:paraId="60B218E2" w14:textId="77777777" w:rsidR="0057793C" w:rsidRPr="0057793C" w:rsidRDefault="0057793C" w:rsidP="0057793C">
      <w:pPr>
        <w:numPr>
          <w:ilvl w:val="0"/>
          <w:numId w:val="1"/>
        </w:numPr>
        <w:spacing w:before="100" w:beforeAutospacing="1" w:after="100" w:afterAutospacing="1" w:line="240" w:lineRule="auto"/>
        <w:ind w:left="4065"/>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The Microsoft Teams Meetings LTI can be viewed in the New or Classic Rich Content Editor.</w:t>
      </w:r>
    </w:p>
    <w:p w14:paraId="2B718CA4" w14:textId="77777777" w:rsidR="0057793C" w:rsidRPr="0057793C" w:rsidRDefault="0057793C" w:rsidP="0057793C">
      <w:pPr>
        <w:numPr>
          <w:ilvl w:val="0"/>
          <w:numId w:val="1"/>
        </w:numPr>
        <w:spacing w:before="100" w:beforeAutospacing="1" w:after="100" w:afterAutospacing="1" w:line="240" w:lineRule="auto"/>
        <w:ind w:left="4065"/>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The Microsoft Teams Meetings LTI will only display for events created in course calendars. Personal calendars are not supported.</w:t>
      </w:r>
    </w:p>
    <w:p w14:paraId="3E2D30B1" w14:textId="77777777" w:rsidR="0057793C" w:rsidRPr="0057793C" w:rsidRDefault="0057793C" w:rsidP="0057793C">
      <w:pPr>
        <w:numPr>
          <w:ilvl w:val="0"/>
          <w:numId w:val="1"/>
        </w:numPr>
        <w:spacing w:before="100" w:beforeAutospacing="1" w:after="100" w:afterAutospacing="1" w:line="240" w:lineRule="auto"/>
        <w:ind w:left="4065"/>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The Microsoft Teams Meetings LTI will not display in the Rich Content Editor for New Quizzes.</w:t>
      </w:r>
    </w:p>
    <w:p w14:paraId="66B1CA38"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DA7B0F7"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t xml:space="preserve">Sign </w:t>
      </w:r>
      <w:proofErr w:type="gramStart"/>
      <w:r w:rsidRPr="0057793C">
        <w:rPr>
          <w:rFonts w:ascii="Helvetica" w:eastAsia="Times New Roman" w:hAnsi="Helvetica" w:cs="Helvetica"/>
          <w:color w:val="2D3B45"/>
          <w:sz w:val="36"/>
          <w:szCs w:val="36"/>
        </w:rPr>
        <w:t>In to</w:t>
      </w:r>
      <w:proofErr w:type="gramEnd"/>
      <w:r w:rsidRPr="0057793C">
        <w:rPr>
          <w:rFonts w:ascii="Helvetica" w:eastAsia="Times New Roman" w:hAnsi="Helvetica" w:cs="Helvetica"/>
          <w:color w:val="2D3B45"/>
          <w:sz w:val="36"/>
          <w:szCs w:val="36"/>
        </w:rPr>
        <w:t xml:space="preserve"> Microsoft</w:t>
      </w:r>
    </w:p>
    <w:p w14:paraId="353CDFC7"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7B61AC48" w14:textId="6010CA1F" w:rsidR="0057793C" w:rsidRPr="0057793C" w:rsidRDefault="0057793C" w:rsidP="0057793C">
      <w:pPr>
        <w:spacing w:before="180" w:after="180" w:line="240" w:lineRule="auto"/>
        <w:rPr>
          <w:rFonts w:ascii="Helvetica" w:eastAsia="Times New Roman" w:hAnsi="Helvetica" w:cs="Helvetica"/>
          <w:color w:val="2D3B45"/>
          <w:sz w:val="24"/>
          <w:szCs w:val="24"/>
        </w:rPr>
      </w:pPr>
    </w:p>
    <w:p w14:paraId="6D1B41EF"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9BD70B9"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lastRenderedPageBreak/>
        <w:t xml:space="preserve">When Microsoft Teams Meetings is opened from the Rich Content Editor, the user will need to sign </w:t>
      </w:r>
      <w:proofErr w:type="gramStart"/>
      <w:r w:rsidRPr="0057793C">
        <w:rPr>
          <w:rFonts w:ascii="Helvetica" w:eastAsia="Times New Roman" w:hAnsi="Helvetica" w:cs="Helvetica"/>
          <w:color w:val="2D3B45"/>
          <w:sz w:val="24"/>
          <w:szCs w:val="24"/>
        </w:rPr>
        <w:t>in to</w:t>
      </w:r>
      <w:proofErr w:type="gramEnd"/>
      <w:r w:rsidRPr="0057793C">
        <w:rPr>
          <w:rFonts w:ascii="Helvetica" w:eastAsia="Times New Roman" w:hAnsi="Helvetica" w:cs="Helvetica"/>
          <w:color w:val="2D3B45"/>
          <w:sz w:val="24"/>
          <w:szCs w:val="24"/>
        </w:rPr>
        <w:t xml:space="preserve"> their Microsoft account by clicking the </w:t>
      </w:r>
      <w:r w:rsidRPr="0057793C">
        <w:rPr>
          <w:rFonts w:ascii="Helvetica" w:eastAsia="Times New Roman" w:hAnsi="Helvetica" w:cs="Helvetica"/>
          <w:b/>
          <w:bCs/>
          <w:color w:val="2D3B45"/>
          <w:sz w:val="24"/>
          <w:szCs w:val="24"/>
        </w:rPr>
        <w:t>Sign in</w:t>
      </w:r>
      <w:r w:rsidRPr="0057793C">
        <w:rPr>
          <w:rFonts w:ascii="Helvetica" w:eastAsia="Times New Roman" w:hAnsi="Helvetica" w:cs="Helvetica"/>
          <w:color w:val="2D3B45"/>
          <w:sz w:val="24"/>
          <w:szCs w:val="24"/>
        </w:rPr>
        <w:t> button [1]. They can then create a conference link by clicking the </w:t>
      </w:r>
      <w:r w:rsidRPr="0057793C">
        <w:rPr>
          <w:rFonts w:ascii="Helvetica" w:eastAsia="Times New Roman" w:hAnsi="Helvetica" w:cs="Helvetica"/>
          <w:b/>
          <w:bCs/>
          <w:color w:val="2D3B45"/>
          <w:sz w:val="24"/>
          <w:szCs w:val="24"/>
        </w:rPr>
        <w:t>Create meeting link</w:t>
      </w:r>
      <w:r w:rsidRPr="0057793C">
        <w:rPr>
          <w:rFonts w:ascii="Helvetica" w:eastAsia="Times New Roman" w:hAnsi="Helvetica" w:cs="Helvetica"/>
          <w:color w:val="2D3B45"/>
          <w:sz w:val="24"/>
          <w:szCs w:val="24"/>
        </w:rPr>
        <w:t> button [2].</w:t>
      </w:r>
    </w:p>
    <w:p w14:paraId="039A4FA3"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51EDDF4E"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b/>
          <w:bCs/>
          <w:color w:val="2D3B45"/>
          <w:sz w:val="24"/>
          <w:szCs w:val="24"/>
        </w:rPr>
        <w:t>Note:</w:t>
      </w:r>
      <w:r w:rsidRPr="0057793C">
        <w:rPr>
          <w:rFonts w:ascii="Helvetica" w:eastAsia="Times New Roman" w:hAnsi="Helvetica" w:cs="Helvetica"/>
          <w:color w:val="2D3B45"/>
          <w:sz w:val="24"/>
          <w:szCs w:val="24"/>
        </w:rPr>
        <w:t> You may need to periodically log in to Microsoft if you are adding multiple links to Canvas.</w:t>
      </w:r>
    </w:p>
    <w:p w14:paraId="2D9C8AEE"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698A8CE6"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t>Create Meeting</w:t>
      </w:r>
    </w:p>
    <w:p w14:paraId="034C357D"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1DACBF66" w14:textId="12D2A5E5" w:rsidR="0057793C" w:rsidRPr="0057793C" w:rsidRDefault="0057793C" w:rsidP="0057793C">
      <w:pPr>
        <w:spacing w:before="180" w:after="180" w:line="240" w:lineRule="auto"/>
        <w:rPr>
          <w:rFonts w:ascii="Helvetica" w:eastAsia="Times New Roman" w:hAnsi="Helvetica" w:cs="Helvetica"/>
          <w:color w:val="2D3B45"/>
          <w:sz w:val="24"/>
          <w:szCs w:val="24"/>
        </w:rPr>
      </w:pPr>
    </w:p>
    <w:p w14:paraId="07376E5F"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7491F379"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Enter a name for the meeting in the </w:t>
      </w:r>
      <w:r w:rsidRPr="0057793C">
        <w:rPr>
          <w:rFonts w:ascii="Helvetica" w:eastAsia="Times New Roman" w:hAnsi="Helvetica" w:cs="Helvetica"/>
          <w:b/>
          <w:bCs/>
          <w:color w:val="2D3B45"/>
          <w:sz w:val="24"/>
          <w:szCs w:val="24"/>
        </w:rPr>
        <w:t>Name</w:t>
      </w:r>
      <w:r w:rsidRPr="0057793C">
        <w:rPr>
          <w:rFonts w:ascii="Helvetica" w:eastAsia="Times New Roman" w:hAnsi="Helvetica" w:cs="Helvetica"/>
          <w:color w:val="2D3B45"/>
          <w:sz w:val="24"/>
          <w:szCs w:val="24"/>
        </w:rPr>
        <w:t> field [1]. If desired, select a meeting start date and time [2] and end date and time [3]. The date and time fields are not required and can be different from the information displayed in Canvas.</w:t>
      </w:r>
    </w:p>
    <w:p w14:paraId="1E36554E"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25735DFD"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Higher-tier accounts can also enter a phone number that participants can use to dial into the meeting.</w:t>
      </w:r>
    </w:p>
    <w:p w14:paraId="55E985C8"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7ABE1F72"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create the meeting link, click the </w:t>
      </w:r>
      <w:r w:rsidRPr="0057793C">
        <w:rPr>
          <w:rFonts w:ascii="Helvetica" w:eastAsia="Times New Roman" w:hAnsi="Helvetica" w:cs="Helvetica"/>
          <w:b/>
          <w:bCs/>
          <w:color w:val="2D3B45"/>
          <w:sz w:val="24"/>
          <w:szCs w:val="24"/>
        </w:rPr>
        <w:t>Create</w:t>
      </w:r>
      <w:r w:rsidRPr="0057793C">
        <w:rPr>
          <w:rFonts w:ascii="Helvetica" w:eastAsia="Times New Roman" w:hAnsi="Helvetica" w:cs="Helvetica"/>
          <w:color w:val="2D3B45"/>
          <w:sz w:val="24"/>
          <w:szCs w:val="24"/>
        </w:rPr>
        <w:t> button [4].</w:t>
      </w:r>
    </w:p>
    <w:p w14:paraId="6AC957CA"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939D87E"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t>View Confirmation</w:t>
      </w:r>
    </w:p>
    <w:p w14:paraId="4B333A35"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074CD455" w14:textId="7F26E957" w:rsidR="0057793C" w:rsidRPr="0057793C" w:rsidRDefault="0057793C" w:rsidP="0057793C">
      <w:pPr>
        <w:spacing w:before="180" w:after="180" w:line="240" w:lineRule="auto"/>
        <w:rPr>
          <w:rFonts w:ascii="Helvetica" w:eastAsia="Times New Roman" w:hAnsi="Helvetica" w:cs="Helvetica"/>
          <w:color w:val="2D3B45"/>
          <w:sz w:val="24"/>
          <w:szCs w:val="24"/>
        </w:rPr>
      </w:pPr>
    </w:p>
    <w:p w14:paraId="297A6286"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View the confirmation that your meeting was created [1].</w:t>
      </w:r>
    </w:p>
    <w:p w14:paraId="57227782"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604FA558"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join the meeting, click the </w:t>
      </w:r>
      <w:r w:rsidRPr="0057793C">
        <w:rPr>
          <w:rFonts w:ascii="Helvetica" w:eastAsia="Times New Roman" w:hAnsi="Helvetica" w:cs="Helvetica"/>
          <w:b/>
          <w:bCs/>
          <w:color w:val="2D3B45"/>
          <w:sz w:val="24"/>
          <w:szCs w:val="24"/>
        </w:rPr>
        <w:t>Join Microsoft Teams Meeting</w:t>
      </w:r>
      <w:r w:rsidRPr="0057793C">
        <w:rPr>
          <w:rFonts w:ascii="Helvetica" w:eastAsia="Times New Roman" w:hAnsi="Helvetica" w:cs="Helvetica"/>
          <w:color w:val="2D3B45"/>
          <w:sz w:val="24"/>
          <w:szCs w:val="24"/>
        </w:rPr>
        <w:t> link [2]. To manage meeting options, click the </w:t>
      </w:r>
      <w:r w:rsidRPr="0057793C">
        <w:rPr>
          <w:rFonts w:ascii="Helvetica" w:eastAsia="Times New Roman" w:hAnsi="Helvetica" w:cs="Helvetica"/>
          <w:b/>
          <w:bCs/>
          <w:color w:val="2D3B45"/>
          <w:sz w:val="24"/>
          <w:szCs w:val="24"/>
        </w:rPr>
        <w:t>Meeting options</w:t>
      </w:r>
      <w:r w:rsidRPr="0057793C">
        <w:rPr>
          <w:rFonts w:ascii="Helvetica" w:eastAsia="Times New Roman" w:hAnsi="Helvetica" w:cs="Helvetica"/>
          <w:color w:val="2D3B45"/>
          <w:sz w:val="24"/>
          <w:szCs w:val="24"/>
        </w:rPr>
        <w:t> link [3].</w:t>
      </w:r>
    </w:p>
    <w:p w14:paraId="6A87091E"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5975B02B"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add a meeting link to the Rich Content Editor, click the </w:t>
      </w:r>
      <w:r w:rsidRPr="0057793C">
        <w:rPr>
          <w:rFonts w:ascii="Helvetica" w:eastAsia="Times New Roman" w:hAnsi="Helvetica" w:cs="Helvetica"/>
          <w:b/>
          <w:bCs/>
          <w:color w:val="2D3B45"/>
          <w:sz w:val="24"/>
          <w:szCs w:val="24"/>
        </w:rPr>
        <w:t>Copy</w:t>
      </w:r>
      <w:r w:rsidRPr="0057793C">
        <w:rPr>
          <w:rFonts w:ascii="Helvetica" w:eastAsia="Times New Roman" w:hAnsi="Helvetica" w:cs="Helvetica"/>
          <w:color w:val="2D3B45"/>
          <w:sz w:val="24"/>
          <w:szCs w:val="24"/>
        </w:rPr>
        <w:t> button [4].</w:t>
      </w:r>
    </w:p>
    <w:p w14:paraId="12F44D85"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14EB05F"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lastRenderedPageBreak/>
        <w:t>View Meeting Options</w:t>
      </w:r>
    </w:p>
    <w:p w14:paraId="02D10A2D"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288015C6" w14:textId="3632FC43" w:rsidR="0057793C" w:rsidRPr="0057793C" w:rsidRDefault="0057793C" w:rsidP="0057793C">
      <w:pPr>
        <w:spacing w:before="180" w:after="180" w:line="240" w:lineRule="auto"/>
        <w:rPr>
          <w:rFonts w:ascii="Helvetica" w:eastAsia="Times New Roman" w:hAnsi="Helvetica" w:cs="Helvetica"/>
          <w:color w:val="2D3B45"/>
          <w:sz w:val="24"/>
          <w:szCs w:val="24"/>
        </w:rPr>
      </w:pPr>
    </w:p>
    <w:p w14:paraId="54D013F7"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D9ABCB4"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View the options for your meeting. To determine who can bypass the meeting lobby, select an option from the </w:t>
      </w:r>
      <w:r w:rsidRPr="0057793C">
        <w:rPr>
          <w:rFonts w:ascii="Helvetica" w:eastAsia="Times New Roman" w:hAnsi="Helvetica" w:cs="Helvetica"/>
          <w:b/>
          <w:bCs/>
          <w:color w:val="2D3B45"/>
          <w:sz w:val="24"/>
          <w:szCs w:val="24"/>
        </w:rPr>
        <w:t>Who can bypass the lobby?</w:t>
      </w:r>
      <w:r w:rsidRPr="0057793C">
        <w:rPr>
          <w:rFonts w:ascii="Helvetica" w:eastAsia="Times New Roman" w:hAnsi="Helvetica" w:cs="Helvetica"/>
          <w:color w:val="2D3B45"/>
          <w:sz w:val="24"/>
          <w:szCs w:val="24"/>
        </w:rPr>
        <w:t> drop-down menu [1]. This option can be set to Everyone, People in my organization, and People in my organization and trusted organizations.</w:t>
      </w:r>
    </w:p>
    <w:p w14:paraId="4446144A"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4F853EFD"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determine who can present, select an option from the </w:t>
      </w:r>
      <w:r w:rsidRPr="0057793C">
        <w:rPr>
          <w:rFonts w:ascii="Helvetica" w:eastAsia="Times New Roman" w:hAnsi="Helvetica" w:cs="Helvetica"/>
          <w:b/>
          <w:bCs/>
          <w:color w:val="2D3B45"/>
          <w:sz w:val="24"/>
          <w:szCs w:val="24"/>
        </w:rPr>
        <w:t>Who can present?</w:t>
      </w:r>
      <w:r w:rsidRPr="0057793C">
        <w:rPr>
          <w:rFonts w:ascii="Helvetica" w:eastAsia="Times New Roman" w:hAnsi="Helvetica" w:cs="Helvetica"/>
          <w:color w:val="2D3B45"/>
          <w:sz w:val="24"/>
          <w:szCs w:val="24"/>
        </w:rPr>
        <w:t> drop-down menu [2]. This option can be set to Everyone, People in my organization, Specific people, and Only me.</w:t>
      </w:r>
    </w:p>
    <w:p w14:paraId="45CE3D29"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140D3227"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To save your options, click the </w:t>
      </w:r>
      <w:r w:rsidRPr="0057793C">
        <w:rPr>
          <w:rFonts w:ascii="Helvetica" w:eastAsia="Times New Roman" w:hAnsi="Helvetica" w:cs="Helvetica"/>
          <w:b/>
          <w:bCs/>
          <w:color w:val="2D3B45"/>
          <w:sz w:val="24"/>
          <w:szCs w:val="24"/>
        </w:rPr>
        <w:t>Save</w:t>
      </w:r>
      <w:r w:rsidRPr="0057793C">
        <w:rPr>
          <w:rFonts w:ascii="Helvetica" w:eastAsia="Times New Roman" w:hAnsi="Helvetica" w:cs="Helvetica"/>
          <w:color w:val="2D3B45"/>
          <w:sz w:val="24"/>
          <w:szCs w:val="24"/>
        </w:rPr>
        <w:t> button [3].</w:t>
      </w:r>
    </w:p>
    <w:p w14:paraId="5949B6FE"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7BFE0A48" w14:textId="77777777" w:rsidR="0057793C" w:rsidRPr="0057793C" w:rsidRDefault="0057793C" w:rsidP="0057793C">
      <w:pPr>
        <w:spacing w:before="90" w:after="90" w:line="240" w:lineRule="auto"/>
        <w:outlineLvl w:val="2"/>
        <w:rPr>
          <w:rFonts w:ascii="Helvetica" w:eastAsia="Times New Roman" w:hAnsi="Helvetica" w:cs="Helvetica"/>
          <w:color w:val="2D3B45"/>
          <w:sz w:val="36"/>
          <w:szCs w:val="36"/>
        </w:rPr>
      </w:pPr>
      <w:r w:rsidRPr="0057793C">
        <w:rPr>
          <w:rFonts w:ascii="Helvetica" w:eastAsia="Times New Roman" w:hAnsi="Helvetica" w:cs="Helvetica"/>
          <w:color w:val="2D3B45"/>
          <w:sz w:val="36"/>
          <w:szCs w:val="36"/>
        </w:rPr>
        <w:t>View Link</w:t>
      </w:r>
    </w:p>
    <w:p w14:paraId="5BDD6E75"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58E3538C" w14:textId="5D046769" w:rsidR="0057793C" w:rsidRPr="0057793C" w:rsidRDefault="0057793C" w:rsidP="0057793C">
      <w:pPr>
        <w:spacing w:before="180" w:after="180" w:line="240" w:lineRule="auto"/>
        <w:rPr>
          <w:rFonts w:ascii="Helvetica" w:eastAsia="Times New Roman" w:hAnsi="Helvetica" w:cs="Helvetica"/>
          <w:color w:val="2D3B45"/>
          <w:sz w:val="24"/>
          <w:szCs w:val="24"/>
        </w:rPr>
      </w:pPr>
    </w:p>
    <w:p w14:paraId="240901EB"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089B68F8"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The Microsoft Teams Meetings conference link will display in the area where it was added to Canvas.</w:t>
      </w:r>
    </w:p>
    <w:p w14:paraId="4D16A857"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7944FEEC" w14:textId="77777777" w:rsidR="0057793C" w:rsidRPr="0057793C" w:rsidRDefault="0057793C" w:rsidP="0057793C">
      <w:pPr>
        <w:spacing w:after="0" w:line="240" w:lineRule="auto"/>
        <w:rPr>
          <w:rFonts w:ascii="Helvetica" w:eastAsia="Times New Roman" w:hAnsi="Helvetica" w:cs="Helvetica"/>
          <w:color w:val="2D3B45"/>
          <w:sz w:val="24"/>
          <w:szCs w:val="24"/>
        </w:rPr>
      </w:pPr>
      <w:r w:rsidRPr="0057793C">
        <w:rPr>
          <w:rFonts w:ascii="Helvetica" w:eastAsia="Times New Roman" w:hAnsi="Helvetica" w:cs="Helvetica"/>
          <w:color w:val="000000"/>
        </w:rPr>
        <w:t>When students click the link, they will have the option to join as a guest or as a student, depending on the school settings. School settings can allow guest users to come in unauthenticated.</w:t>
      </w:r>
    </w:p>
    <w:p w14:paraId="66F4A476" w14:textId="77777777" w:rsidR="0057793C" w:rsidRPr="0057793C" w:rsidRDefault="0057793C" w:rsidP="0057793C">
      <w:pPr>
        <w:spacing w:before="180" w:after="180" w:line="240" w:lineRule="auto"/>
        <w:rPr>
          <w:rFonts w:ascii="Helvetica" w:eastAsia="Times New Roman" w:hAnsi="Helvetica" w:cs="Helvetica"/>
          <w:color w:val="2D3B45"/>
          <w:sz w:val="24"/>
          <w:szCs w:val="24"/>
        </w:rPr>
      </w:pPr>
      <w:r w:rsidRPr="0057793C">
        <w:rPr>
          <w:rFonts w:ascii="Helvetica" w:eastAsia="Times New Roman" w:hAnsi="Helvetica" w:cs="Helvetica"/>
          <w:color w:val="2D3B45"/>
          <w:sz w:val="24"/>
          <w:szCs w:val="24"/>
        </w:rPr>
        <w:t> </w:t>
      </w:r>
    </w:p>
    <w:p w14:paraId="52561F1A" w14:textId="77777777" w:rsidR="0057793C" w:rsidRPr="0057793C" w:rsidRDefault="0057793C" w:rsidP="0057793C">
      <w:pPr>
        <w:shd w:val="clear" w:color="auto" w:fill="FFFFFF"/>
        <w:spacing w:after="0" w:line="240" w:lineRule="auto"/>
        <w:rPr>
          <w:rFonts w:ascii="Helvetica" w:eastAsia="Times New Roman" w:hAnsi="Helvetica" w:cs="Helvetica"/>
          <w:color w:val="2D3B45"/>
          <w:sz w:val="24"/>
          <w:szCs w:val="24"/>
        </w:rPr>
      </w:pPr>
      <w:hyperlink r:id="rId5" w:history="1">
        <w:proofErr w:type="spellStart"/>
        <w:r w:rsidRPr="0057793C">
          <w:rPr>
            <w:rFonts w:ascii="Helvetica" w:eastAsia="Times New Roman" w:hAnsi="Helvetica" w:cs="Helvetica"/>
            <w:color w:val="2D3B45"/>
            <w:sz w:val="24"/>
            <w:szCs w:val="24"/>
            <w:u w:val="single"/>
            <w:bdr w:val="single" w:sz="6" w:space="6" w:color="C7CDD1" w:frame="1"/>
            <w:shd w:val="clear" w:color="auto" w:fill="F5F5F5"/>
          </w:rPr>
          <w:t>Previous</w:t>
        </w:r>
      </w:hyperlink>
      <w:hyperlink r:id="rId6" w:history="1">
        <w:r w:rsidRPr="0057793C">
          <w:rPr>
            <w:rFonts w:ascii="Helvetica" w:eastAsia="Times New Roman" w:hAnsi="Helvetica" w:cs="Helvetica"/>
            <w:color w:val="2D3B45"/>
            <w:sz w:val="24"/>
            <w:szCs w:val="24"/>
            <w:u w:val="single"/>
            <w:bdr w:val="single" w:sz="6" w:space="6" w:color="C7CDD1" w:frame="1"/>
            <w:shd w:val="clear" w:color="auto" w:fill="F5F5F5"/>
          </w:rPr>
          <w:t>Next</w:t>
        </w:r>
        <w:proofErr w:type="spellEnd"/>
      </w:hyperlink>
    </w:p>
    <w:p w14:paraId="445DC648" w14:textId="77777777" w:rsidR="003D1E62" w:rsidRDefault="0057793C"/>
    <w:sectPr w:rsidR="003D1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60FCC"/>
    <w:multiLevelType w:val="multilevel"/>
    <w:tmpl w:val="4AEC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3C"/>
    <w:rsid w:val="000E46C7"/>
    <w:rsid w:val="0057793C"/>
    <w:rsid w:val="00C6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8492"/>
  <w15:chartTrackingRefBased/>
  <w15:docId w15:val="{25630002-B354-48F9-9D19-DA0A7BBD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9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779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93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779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779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793C"/>
    <w:rPr>
      <w:color w:val="0000FF"/>
      <w:u w:val="single"/>
    </w:rPr>
  </w:style>
  <w:style w:type="character" w:styleId="Strong">
    <w:name w:val="Strong"/>
    <w:basedOn w:val="DefaultParagraphFont"/>
    <w:uiPriority w:val="22"/>
    <w:qFormat/>
    <w:rsid w:val="0057793C"/>
    <w:rPr>
      <w:b/>
      <w:bCs/>
    </w:rPr>
  </w:style>
  <w:style w:type="character" w:customStyle="1" w:styleId="module-sequence-footer-button--previous">
    <w:name w:val="module-sequence-footer-button--previous"/>
    <w:basedOn w:val="DefaultParagraphFont"/>
    <w:rsid w:val="0057793C"/>
  </w:style>
  <w:style w:type="character" w:customStyle="1" w:styleId="module-sequence-footer-button--next">
    <w:name w:val="module-sequence-footer-button--next"/>
    <w:basedOn w:val="DefaultParagraphFont"/>
    <w:rsid w:val="0057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431196">
      <w:bodyDiv w:val="1"/>
      <w:marLeft w:val="0"/>
      <w:marRight w:val="0"/>
      <w:marTop w:val="0"/>
      <w:marBottom w:val="0"/>
      <w:divBdr>
        <w:top w:val="none" w:sz="0" w:space="0" w:color="auto"/>
        <w:left w:val="none" w:sz="0" w:space="0" w:color="auto"/>
        <w:bottom w:val="none" w:sz="0" w:space="0" w:color="auto"/>
        <w:right w:val="none" w:sz="0" w:space="0" w:color="auto"/>
      </w:divBdr>
      <w:divsChild>
        <w:div w:id="894241684">
          <w:marLeft w:val="0"/>
          <w:marRight w:val="0"/>
          <w:marTop w:val="0"/>
          <w:marBottom w:val="0"/>
          <w:divBdr>
            <w:top w:val="none" w:sz="0" w:space="0" w:color="auto"/>
            <w:left w:val="none" w:sz="0" w:space="0" w:color="auto"/>
            <w:bottom w:val="none" w:sz="0" w:space="0" w:color="auto"/>
            <w:right w:val="none" w:sz="0" w:space="0" w:color="auto"/>
          </w:divBdr>
          <w:divsChild>
            <w:div w:id="1109157900">
              <w:marLeft w:val="810"/>
              <w:marRight w:val="0"/>
              <w:marTop w:val="0"/>
              <w:marBottom w:val="0"/>
              <w:divBdr>
                <w:top w:val="none" w:sz="0" w:space="0" w:color="auto"/>
                <w:left w:val="none" w:sz="0" w:space="0" w:color="auto"/>
                <w:bottom w:val="none" w:sz="0" w:space="0" w:color="auto"/>
                <w:right w:val="none" w:sz="0" w:space="0" w:color="auto"/>
              </w:divBdr>
              <w:divsChild>
                <w:div w:id="2078278014">
                  <w:marLeft w:val="2880"/>
                  <w:marRight w:val="0"/>
                  <w:marTop w:val="0"/>
                  <w:marBottom w:val="0"/>
                  <w:divBdr>
                    <w:top w:val="none" w:sz="0" w:space="0" w:color="auto"/>
                    <w:left w:val="none" w:sz="0" w:space="0" w:color="auto"/>
                    <w:bottom w:val="none" w:sz="0" w:space="0" w:color="auto"/>
                    <w:right w:val="none" w:sz="0" w:space="0" w:color="auto"/>
                  </w:divBdr>
                  <w:divsChild>
                    <w:div w:id="991982587">
                      <w:marLeft w:val="0"/>
                      <w:marRight w:val="0"/>
                      <w:marTop w:val="0"/>
                      <w:marBottom w:val="0"/>
                      <w:divBdr>
                        <w:top w:val="none" w:sz="0" w:space="0" w:color="auto"/>
                        <w:left w:val="none" w:sz="0" w:space="0" w:color="auto"/>
                        <w:bottom w:val="none" w:sz="0" w:space="0" w:color="auto"/>
                        <w:right w:val="none" w:sz="0" w:space="0" w:color="auto"/>
                      </w:divBdr>
                      <w:divsChild>
                        <w:div w:id="1025405167">
                          <w:marLeft w:val="0"/>
                          <w:marRight w:val="0"/>
                          <w:marTop w:val="0"/>
                          <w:marBottom w:val="0"/>
                          <w:divBdr>
                            <w:top w:val="none" w:sz="0" w:space="0" w:color="auto"/>
                            <w:left w:val="none" w:sz="0" w:space="0" w:color="auto"/>
                            <w:bottom w:val="none" w:sz="0" w:space="0" w:color="auto"/>
                            <w:right w:val="none" w:sz="0" w:space="0" w:color="auto"/>
                          </w:divBdr>
                          <w:divsChild>
                            <w:div w:id="932471026">
                              <w:marLeft w:val="0"/>
                              <w:marRight w:val="0"/>
                              <w:marTop w:val="0"/>
                              <w:marBottom w:val="0"/>
                              <w:divBdr>
                                <w:top w:val="none" w:sz="0" w:space="0" w:color="auto"/>
                                <w:left w:val="none" w:sz="0" w:space="0" w:color="auto"/>
                                <w:bottom w:val="none" w:sz="0" w:space="0" w:color="auto"/>
                                <w:right w:val="none" w:sz="0" w:space="0" w:color="auto"/>
                              </w:divBdr>
                              <w:divsChild>
                                <w:div w:id="1443526429">
                                  <w:marLeft w:val="0"/>
                                  <w:marRight w:val="0"/>
                                  <w:marTop w:val="0"/>
                                  <w:marBottom w:val="0"/>
                                  <w:divBdr>
                                    <w:top w:val="none" w:sz="0" w:space="0" w:color="auto"/>
                                    <w:left w:val="none" w:sz="0" w:space="0" w:color="auto"/>
                                    <w:bottom w:val="none" w:sz="0" w:space="0" w:color="auto"/>
                                    <w:right w:val="none" w:sz="0" w:space="0" w:color="auto"/>
                                  </w:divBdr>
                                  <w:divsChild>
                                    <w:div w:id="664556719">
                                      <w:marLeft w:val="0"/>
                                      <w:marRight w:val="0"/>
                                      <w:marTop w:val="0"/>
                                      <w:marBottom w:val="0"/>
                                      <w:divBdr>
                                        <w:top w:val="none" w:sz="0" w:space="0" w:color="auto"/>
                                        <w:left w:val="none" w:sz="0" w:space="0" w:color="auto"/>
                                        <w:bottom w:val="none" w:sz="0" w:space="0" w:color="auto"/>
                                        <w:right w:val="none" w:sz="0" w:space="0" w:color="auto"/>
                                      </w:divBdr>
                                    </w:div>
                                  </w:divsChild>
                                </w:div>
                                <w:div w:id="620574065">
                                  <w:marLeft w:val="0"/>
                                  <w:marRight w:val="0"/>
                                  <w:marTop w:val="0"/>
                                  <w:marBottom w:val="0"/>
                                  <w:divBdr>
                                    <w:top w:val="none" w:sz="0" w:space="0" w:color="auto"/>
                                    <w:left w:val="none" w:sz="0" w:space="0" w:color="auto"/>
                                    <w:bottom w:val="none" w:sz="0" w:space="0" w:color="auto"/>
                                    <w:right w:val="none" w:sz="0" w:space="0" w:color="auto"/>
                                  </w:divBdr>
                                  <w:divsChild>
                                    <w:div w:id="1232079210">
                                      <w:marLeft w:val="0"/>
                                      <w:marRight w:val="0"/>
                                      <w:marTop w:val="0"/>
                                      <w:marBottom w:val="0"/>
                                      <w:divBdr>
                                        <w:top w:val="none" w:sz="0" w:space="0" w:color="auto"/>
                                        <w:left w:val="none" w:sz="0" w:space="0" w:color="auto"/>
                                        <w:bottom w:val="none" w:sz="0" w:space="0" w:color="auto"/>
                                        <w:right w:val="none" w:sz="0" w:space="0" w:color="auto"/>
                                      </w:divBdr>
                                      <w:divsChild>
                                        <w:div w:id="1230460402">
                                          <w:marLeft w:val="0"/>
                                          <w:marRight w:val="0"/>
                                          <w:marTop w:val="0"/>
                                          <w:marBottom w:val="0"/>
                                          <w:divBdr>
                                            <w:top w:val="none" w:sz="0" w:space="0" w:color="auto"/>
                                            <w:left w:val="none" w:sz="0" w:space="0" w:color="auto"/>
                                            <w:bottom w:val="none" w:sz="0" w:space="0" w:color="auto"/>
                                            <w:right w:val="none" w:sz="0" w:space="0" w:color="auto"/>
                                          </w:divBdr>
                                          <w:divsChild>
                                            <w:div w:id="847673521">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vas.cwu.edu/courses/18319/modules/items/1923204" TargetMode="External"/><Relationship Id="rId5" Type="http://schemas.openxmlformats.org/officeDocument/2006/relationships/hyperlink" Target="https://canvas.cwu.edu/courses/18319/modules/items/1131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Romero</dc:creator>
  <cp:keywords/>
  <dc:description/>
  <cp:lastModifiedBy>Maggie Romero</cp:lastModifiedBy>
  <cp:revision>1</cp:revision>
  <dcterms:created xsi:type="dcterms:W3CDTF">2020-10-07T00:32:00Z</dcterms:created>
  <dcterms:modified xsi:type="dcterms:W3CDTF">2020-10-07T00:34:00Z</dcterms:modified>
</cp:coreProperties>
</file>